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83521" w:rsidRPr="00BB51F4" w:rsidRDefault="00D85E12" w:rsidP="00D85E12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</w:pPr>
      <w:r w:rsidRPr="00BB51F4"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ru-RU"/>
        </w:rPr>
        <w:t>ГУО «Ясли-сад №44 г.Борисова»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5E12" w:rsidRDefault="00D85E12" w:rsidP="009A7F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9A7FF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85E12" w:rsidRDefault="00D85E12" w:rsidP="00D85E12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BB51F4" w:rsidRDefault="00D85E12" w:rsidP="00D85E1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48"/>
          <w:szCs w:val="24"/>
          <w:lang w:eastAsia="ru-RU"/>
        </w:rPr>
      </w:pPr>
      <w:r w:rsidRPr="00BB51F4">
        <w:rPr>
          <w:rFonts w:ascii="Comic Sans MS" w:eastAsia="Times New Roman" w:hAnsi="Comic Sans MS" w:cs="Times New Roman"/>
          <w:b/>
          <w:i/>
          <w:color w:val="FF0000"/>
          <w:sz w:val="48"/>
          <w:szCs w:val="24"/>
          <w:lang w:eastAsia="ru-RU"/>
        </w:rPr>
        <w:t>С крупой играем-</w:t>
      </w:r>
    </w:p>
    <w:p w:rsidR="00D85E12" w:rsidRPr="00BB51F4" w:rsidRDefault="00D85E12" w:rsidP="00D85E1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48"/>
          <w:szCs w:val="24"/>
          <w:lang w:eastAsia="ru-RU"/>
        </w:rPr>
      </w:pPr>
      <w:r w:rsidRPr="00BB51F4">
        <w:rPr>
          <w:rFonts w:ascii="Comic Sans MS" w:eastAsia="Times New Roman" w:hAnsi="Comic Sans MS" w:cs="Times New Roman"/>
          <w:b/>
          <w:i/>
          <w:color w:val="FF0000"/>
          <w:sz w:val="48"/>
          <w:szCs w:val="24"/>
          <w:lang w:eastAsia="ru-RU"/>
        </w:rPr>
        <w:t>речь развиваем</w:t>
      </w:r>
    </w:p>
    <w:p w:rsidR="00783521" w:rsidRPr="00BB51F4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73A3" w:rsidRDefault="009573A3" w:rsidP="00B1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573A3" w:rsidRDefault="009573A3" w:rsidP="00B1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85E12" w:rsidRDefault="00D85E12" w:rsidP="00B1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85E12" w:rsidRDefault="00D85E12" w:rsidP="00B1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85E12" w:rsidRDefault="00D85E12" w:rsidP="00B1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85E12" w:rsidRDefault="00D85E12" w:rsidP="00B1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85E12" w:rsidRPr="00BB51F4" w:rsidRDefault="00D85E12" w:rsidP="00B13894">
      <w:pPr>
        <w:spacing w:after="0"/>
        <w:jc w:val="center"/>
        <w:rPr>
          <w:rFonts w:ascii="Comic Sans MS" w:hAnsi="Comic Sans MS" w:cs="Times New Roman"/>
          <w:b/>
          <w:color w:val="7030A0"/>
          <w:sz w:val="24"/>
          <w:szCs w:val="24"/>
        </w:rPr>
      </w:pPr>
      <w:r w:rsidRPr="00BB51F4">
        <w:rPr>
          <w:rFonts w:ascii="Comic Sans MS" w:hAnsi="Comic Sans MS" w:cs="Times New Roman"/>
          <w:b/>
          <w:color w:val="7030A0"/>
          <w:sz w:val="24"/>
          <w:szCs w:val="24"/>
        </w:rPr>
        <w:t xml:space="preserve">2019/2020 </w:t>
      </w:r>
    </w:p>
    <w:p w:rsidR="009573A3" w:rsidRDefault="009573A3" w:rsidP="00B1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85E12" w:rsidRPr="00BB51F4" w:rsidRDefault="00B13894" w:rsidP="00D8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B51F4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lastRenderedPageBreak/>
        <w:t xml:space="preserve">   </w:t>
      </w:r>
      <w:r w:rsidR="00D85E12" w:rsidRPr="00BB51F4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="00B13894"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Одно из направлений развития ребёнка и гарант успешности в обучении его письму-это развитие мелкой моторики и координации движений пальцев рук, поэтому в дошкольном возрасте необходимо создавать условия для накопления ребёнком двигательного и практического опыта, развития ручной умелости. 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Наукой уже давно доказано, что 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а также формируются игровая и учебно-практическая деятельность,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которая благотворно сказывается на развитии речи ребёнка.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Существует большое разнообразие игр с крупами, как индивидуального характера, так и коллективных, при которых обязательным сопровождением должны быть небольшие стихи, потешки или слова-рифмы.</w:t>
      </w:r>
    </w:p>
    <w:p w:rsidR="00D85E12" w:rsidRDefault="00D85E12" w:rsidP="00D85E1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D85E12" w:rsidRPr="00BB51F4" w:rsidRDefault="00D85E12" w:rsidP="00D85E1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</w:pPr>
      <w:r w:rsidRPr="00BB51F4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"Игра с горошком"</w:t>
      </w: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стол насыпать горошки и катать их нажимая пальчиками. "Дома я одна скучала,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горсть горошинок достала,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прежде чем игру начать,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нужно пальчику сказать: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пальчик,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пальчик,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мой хороший,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ты прижми к столу горошек,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покрути и покатай и другому передай"</w:t>
      </w: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3D2034" w:rsidRDefault="003D2034" w:rsidP="00D85E1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034" w:rsidRDefault="003D2034" w:rsidP="00D85E1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E12" w:rsidRPr="00BB51F4" w:rsidRDefault="00D85E12" w:rsidP="00D85E12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BB51F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"Фасоль и горох"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(Кто быстрее разберёт по местам,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парами)</w:t>
      </w: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одной миске смешиваются крупы,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затем разбираются. "В миске у нас и горох и фасоль,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мамочке хотим мы помочь,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 всё переберём-горох и фасоль в миски кладём"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12" w:rsidRPr="00BB51F4" w:rsidRDefault="00D85E12" w:rsidP="00D85E12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BB51F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"Орехи"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Массируем запястья рук,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кисти пальцев,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ладони,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пальчики с помощью различных орехов: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грецких,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кедровых,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лесных</w:t>
      </w: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"Научусь я два орешка в пальчиках держать,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 школе мне поможет буквы ровные писать"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12" w:rsidRPr="00BB51F4" w:rsidRDefault="00D85E12" w:rsidP="00D85E12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BB51F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"Дорожка"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Выкладываются из манки,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чечевицы и других круп дорожка. В данной игре можно использовать математические понятия "Длинная-короткая", "Широкая-узкая",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"Маленькая-большая".</w:t>
      </w:r>
    </w:p>
    <w:p w:rsidR="00D85E12" w:rsidRDefault="00CD5A54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85E12"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"Взяли мы горошка,</w:t>
      </w:r>
      <w:r w:rsid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5E12"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выложить дорожку,</w:t>
      </w:r>
      <w:r w:rsid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5E12"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бегали по ней заинька и кошка"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12" w:rsidRPr="00BB51F4" w:rsidRDefault="00D85E12" w:rsidP="00D85E12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bookmarkStart w:id="0" w:name="_GoBack"/>
      <w:r w:rsidRPr="00BB51F4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"Рис и горошки"</w:t>
      </w:r>
    </w:p>
    <w:bookmarkEnd w:id="0"/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Катание риса и горошин между большим и другими пальчиками.</w:t>
      </w:r>
    </w:p>
    <w:p w:rsidR="00D85E12" w:rsidRP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"Покатаю я в руках рисинки,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горошки,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станьте ловкими скорей пальчики,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ладошки!"</w:t>
      </w:r>
    </w:p>
    <w:p w:rsidR="00D85E12" w:rsidRDefault="00CD5A54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85E12"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любимых занятий с крупой-это рисование на ней,</w:t>
      </w:r>
      <w:r w:rsid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5E12"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данном виде творчества хорошо снимается нервное напряжение и улучшается работа головного мозга,</w:t>
      </w:r>
      <w:r w:rsid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5E12"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данном случае родители могут вместе с ребёнком </w:t>
      </w:r>
      <w:r w:rsidR="00D85E12" w:rsidRPr="00D85E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придумывать название своей игре самостоятельно.</w:t>
      </w:r>
    </w:p>
    <w:p w:rsidR="00A523AA" w:rsidRPr="003D2034" w:rsidRDefault="00A523AA" w:rsidP="00A523AA">
      <w:pPr>
        <w:rPr>
          <w:rFonts w:ascii="Times New Roman" w:hAnsi="Times New Roman" w:cs="Times New Roman"/>
          <w:b/>
          <w:i/>
        </w:rPr>
      </w:pPr>
      <w:r w:rsidRPr="003D203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3D2034">
        <w:rPr>
          <w:rFonts w:ascii="Times New Roman" w:hAnsi="Times New Roman" w:cs="Times New Roman"/>
          <w:b/>
          <w:i/>
        </w:rPr>
        <w:t xml:space="preserve">Источник:  </w:t>
      </w:r>
      <w:hyperlink r:id="rId6" w:tgtFrame="_blank" w:history="1">
        <w:r w:rsidRPr="003D2034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>maam.ru</w:t>
        </w:r>
      </w:hyperlink>
      <w:r w:rsidRPr="003D2034">
        <w:rPr>
          <w:rFonts w:ascii="Times New Roman" w:hAnsi="Times New Roman" w:cs="Times New Roman"/>
          <w:b/>
          <w:i/>
        </w:rPr>
        <w:t>›</w:t>
      </w:r>
      <w:hyperlink r:id="rId7" w:tgtFrame="_blank" w:history="1">
        <w:r w:rsidRPr="003D2034">
          <w:rPr>
            <w:rStyle w:val="a6"/>
            <w:rFonts w:ascii="Times New Roman" w:hAnsi="Times New Roman" w:cs="Times New Roman"/>
            <w:b/>
            <w:i/>
            <w:color w:val="auto"/>
            <w:u w:val="none"/>
          </w:rPr>
          <w:t>…dlja…s-krupoi-igraem-rech-razvivaem.html</w:t>
        </w:r>
      </w:hyperlink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34" w:rsidRDefault="003D2034" w:rsidP="00D85E1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034" w:rsidRDefault="003D2034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85E12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Игры с круп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круп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85E12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D2034" w:rsidRPr="00BB51F4" w:rsidRDefault="003D2034" w:rsidP="003D2034">
      <w:pPr>
        <w:rPr>
          <w:rFonts w:ascii="Times New Roman" w:hAnsi="Times New Roman" w:cs="Times New Roman"/>
          <w:b/>
          <w:i/>
        </w:rPr>
      </w:pPr>
      <w:r w:rsidRPr="003D203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</w:p>
    <w:p w:rsidR="00D85E12" w:rsidRPr="00BB51F4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85E12" w:rsidRPr="00BB51F4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85E12" w:rsidRPr="00BB51F4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</w:pPr>
      <w:r w:rsidRPr="00BB51F4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 xml:space="preserve">    Желаем Вам приятных минут в совместных играх с вашим ребёнком!</w:t>
      </w:r>
    </w:p>
    <w:p w:rsidR="00D85E12" w:rsidRPr="00BB51F4" w:rsidRDefault="00D85E12" w:rsidP="00D85E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638A8" w:rsidRPr="00BB51F4" w:rsidRDefault="005638A8" w:rsidP="00D85E1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3894" w:rsidRPr="00BB51F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13894" w:rsidRPr="00BB51F4" w:rsidSect="00BB51F4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F79646" w:themeColor="accent6"/>
        <w:left w:val="doubleWave" w:sz="6" w:space="24" w:color="F79646" w:themeColor="accent6"/>
        <w:bottom w:val="doubleWave" w:sz="6" w:space="24" w:color="F79646" w:themeColor="accent6"/>
        <w:right w:val="doubleWave" w:sz="6" w:space="24" w:color="F79646" w:themeColor="accent6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455DCE"/>
    <w:rsid w:val="00052724"/>
    <w:rsid w:val="00240686"/>
    <w:rsid w:val="003D2034"/>
    <w:rsid w:val="00455DCE"/>
    <w:rsid w:val="005638A8"/>
    <w:rsid w:val="00783521"/>
    <w:rsid w:val="009573A3"/>
    <w:rsid w:val="009A7FFA"/>
    <w:rsid w:val="009D44A8"/>
    <w:rsid w:val="00A27419"/>
    <w:rsid w:val="00A523AA"/>
    <w:rsid w:val="00AC246E"/>
    <w:rsid w:val="00B13894"/>
    <w:rsid w:val="00B4014F"/>
    <w:rsid w:val="00BB51F4"/>
    <w:rsid w:val="00BD721E"/>
    <w:rsid w:val="00C54F3D"/>
    <w:rsid w:val="00CD5A54"/>
    <w:rsid w:val="00D47795"/>
    <w:rsid w:val="00D56BE1"/>
    <w:rsid w:val="00D85E12"/>
    <w:rsid w:val="00DA0F77"/>
    <w:rsid w:val="00F31E6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6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character" w:styleId="a6">
    <w:name w:val="Hyperlink"/>
    <w:basedOn w:val="a0"/>
    <w:uiPriority w:val="99"/>
    <w:unhideWhenUsed/>
    <w:rsid w:val="003D2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yandex.by/clck/jsredir?bu=ieh532&amp;from=www.yandex.by%3Byandsearch%3Bweb%3B%3B&amp;text=&amp;etext=7670.uDJ_G6LLowoSWIxkiS0cZWqLZPsqK3rj3Vz5SGJhgDOttElV5R9L6d88b-acGBl_ljShOZC--Ld3CFJktllgFLdg_YPCK96Gr0c3NQvskiY.e49aa3face86e3cda43f2d0e139d42672b8a10ef&amp;uuid=&amp;state=PEtFfuTeVD4jaxywoSUvtB2i7c0_vxGdLyUleSCL07jYUobVB7X3KryVrpLc9B89z0H7qWkqyW-VyN-v70lYdOVhIbUgbtM2132jg80hqCCGS1uQzDdlPxKdXDFt0pDv&amp;&amp;cst=AiuY0DBWFJ5fN_r-AEszk2AHm-3ifeNeUqQwFCzOD01M5Yw5k8IXCfA7RKh6YmjsCKKCWlrLrxkqEtjHaSZghZ4KUsz7-5HfEk5RvC2Oet2zY_6raxPs_zzieSUUJhH453MdmoZSviQiy1Vzm7Q7TMEYcoy6nmO2WyUn_2RPJWGdqS34SQwFMR9ZpcYVI_uAu7nn4GSIGBBVOZHVXv5_pA5R3k1hVqUkLAmy4Db85ZQTbzp-mpEvm4h4CahmXYZaoEw1H9GaydAQsVCdGLMrQuRfQ55e1bwOJ2hI4z3b_3dDMRU_N_sRcPpYwSSJ-LTF0S0DJNimuf_ox-XErx_J9d6p41H4GF2GgZhT_61v5QLcSWwO87BxCe37q9tSz_T-ZKbQAZrnsEd6FbogNKd8FTP5uNahma_fTGdKkfl8B_KUUirbjCoeed1Q3kbWm1j0FLysr7a7z58ZUSEJ1OHihBkxAU2ZcHnVNCl3IHAgYL8-d8O3T7Iroo7OsHDhr7c2UMI4y_LJLyTSP4x7fmhIJr43G6GJrKetzS4aXA9YuFHk2zy5jO-XDFnpsvqgnUUUB38Ipo7mx8IeOmNwzd9jS6s2L2Zesjb5rLBlYljfoYEmFQ95fpezyZbO5e0HwTywgwSYTSZinxBuGPBwEoxah3V6vfLXb19lgTbE2B9FAmGgsqYzXq2VshOlwBv78tripVvug7XUmC0,&amp;data=UlNrNmk5WktYejY4cHFySjRXSWhXUFJWLUhmalcwV3NJTTNNaHlrQzJYSmtVZWVoaFdXZU1DM3FOdWR0VHVMa3R2YXVud3NjNE05dklKT3A0VEd2M05peVVGaTNVdkVqWGZEZlBxMEZ0UGRLRXVNVTF4R3ZDenZCS19RUHozX2NNd1NCQ0k1TGxaY0dQUnVxaEQ5SVhHYWZMQkhaVzBudjhadG16aXllWGxLRHZ1TV9wMHVYaDFqTjBIUGN2dndDM010NFlEZkszRlUs&amp;sign=b9a9ba12d6da9976e6e1e27cd0563720&amp;keyno=0&amp;b64e=2&amp;ref=orjY4mGPRjlSKyJlbRuxUktv92klnDKHbzjnJ3NB5ZuE8EFttwY_kZbDHl-Hut7H1wxT7ERnouM_YETbh9sp7s8WDYrO1iCir7VJgEvX7YmDcPTjg6kB5u6u1BXBT8bdjCI9to39KUJq6GDuBvSai_DkuWJJstNExEIuyqzqPmmUcuYgTh4MntrJgIrAsl8suyE2Is9YlOTsQwDoD3ikBHpgSdTRhLE75SPoUaTbpjcPbrJT5fgpcTJlOMwlvTy3gvAAobvhlvRdus-uO5Hn-XpcoJaOuS51UBNDx8GXKJBRMu4VGOsx7KWw9-pe5V7n&amp;l10n=ru&amp;rp=1&amp;cts=1572372278624%40%40events%3D%5B%7B%22event%22%3A%22click%22%2C%22id%22%3A%22ieh532%22%2C%22cts%22%3A1572372278624%2C%22fast%22%3A%7B%22organic%22%3A1%7D%2C%22service%22%3A%22web%22%2C%22event-id%22%3A%22k2c5uuzk54%22%7D%5D&amp;mc=3.8243004452099285&amp;hdtime=142561.3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by/clck/jsredir?bu=ieh531&amp;from=www.yandex.by%3Byandsearch%3Bweb%3B%3B&amp;text=&amp;etext=7670.uDJ_G6LLowoSWIxkiS0cZWqLZPsqK3rj3Vz5SGJhgDOttElV5R9L6d88b-acGBl_ljShOZC--Ld3CFJktllgFLdg_YPCK96Gr0c3NQvskiY.e49aa3face86e3cda43f2d0e139d42672b8a10ef&amp;uuid=&amp;state=PEtFfuTeVD4jaxywoSUvtB2i7c0_vxGdLyUleSCL07jYUobVB7X3KryVrpLc9B89z0H7qWkqyW-VyN-v70lYdNcsfkNGoRqW1-fLjVr_QfKwjuIbwXnCc0L9gXsUbgCD&amp;&amp;cst=AiuY0DBWFJ5fN_r-AEszk2AHm-3ifeNeUqQwFCzOD01M5Yw5k8IXCfA7RKh6YmjsCKKCWlrLrxkqEtjHaSZghZ4KUsz7-5HfEk5RvC2Oet2zY_6raxPs_zzieSUUJhH453MdmoZSviQiy1Vzm7Q7TMEYcoy6nmO2WyUn_2RPJWGdqS34SQwFMR9ZpcYVI_uAu7nn4GSIGBBVOZHVXv5_pA5R3k1hVqUkLAmy4Db85ZQTbzp-mpEvm4h4CahmXYZaoEw1H9GaydAQsVCdGLMrQuRfQ55e1bwOJ2hI4z3b_3dDMRU_N_sRcPpYwSSJ-LTF0S0DJNimuf_ox-XErx_J9d6p41H4GF2GgZhT_61v5QLcSWwO87BxCe37q9tSz_T-ZKbQAZrnsEd6FbogNKd8FTP5uNahma_fTGdKkfl8B_KUUirbjCoeed1Q3kbWm1j0FLysr7a7z58ZUSEJ1OHihBkxAU2ZcHnVNCl3IHAgYL8-d8O3T7Iroo7OsHDhr7c2UMI4y_LJLyTSP4x7fmhIJr43G6GJrKetzS4aXA9YuFHk2zy5jO-XDFnpsvqgnUUUB38Ipo7mx8IeOmNwzd9jS6s2L2Zesjb5rLBlYljfoYEmFQ95fpezyZbO5e0HwTywgwSYTSZinxBuGPBwEoxah3V6vfLXb19lgTbE2B9FAmGgsqYzXq2VshOlwBv78tripVvug7XUmC0,&amp;data=UlNrNmk5WktYejY4cHFySjRXSWhXUFJWLUhmalcwV3NJTTNNaHlrQzJYSW1BRndMbWJ4c29raUU4ZzB1TWk5QU1rZXRHeVBXMGdaUmpzYUJwZURfbjJzLTFzZTFuX0lS&amp;sign=cc7346b54d926b996d1ee3610d002aca&amp;keyno=0&amp;b64e=2&amp;ref=orjY4mGPRjlSKyJlbRuxUktv92klnDKHbzjnJ3NB5ZuE8EFttwY_kZbDHl-Hut7H1wxT7ERnouM_YETbh9sp7s8WDYrO1iCir7VJgEvX7YmDcPTjg6kB5u6u1BXBT8bdjCI9to39KUJq6GDuBvSai_DkuWJJstNExEIuyqzqPmmUcuYgTh4MntrJgIrAsl8suyE2Is9YlOTsQwDoD3ikBHpgSdTRhLE75SPoUaTbpjcPbrJT5fgpcTJlOMwlvTy3gvAAobvhlvRdus-uO5Hn-XpcoJaOuS51UBNDx8GXKJBRMu4VGOsx7KWw9-pe5V7n&amp;l10n=ru&amp;rp=1&amp;cts=1572372274629%40%40events%3D%5B%7B%22event%22%3A%22click%22%2C%22id%22%3A%22ieh531%22%2C%22cts%22%3A1572372274629%2C%22fast%22%3A%7B%22organic%22%3A1%7D%2C%22service%22%3A%22web%22%2C%22event-id%22%3A%22k2c5urwlnh%22%7D%5D&amp;mc=3.847176445126837&amp;hdtime=138566.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7900-39BB-41EC-94ED-2ABD5F21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2019-10-30T19:33:00Z</cp:lastPrinted>
  <dcterms:created xsi:type="dcterms:W3CDTF">2020-02-07T17:23:00Z</dcterms:created>
  <dcterms:modified xsi:type="dcterms:W3CDTF">2020-02-07T17:23:00Z</dcterms:modified>
</cp:coreProperties>
</file>